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2" w:rsidRDefault="00633072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368" w:rsidRPr="00694368" w:rsidRDefault="00C84CB8" w:rsidP="00C84C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</w:t>
      </w:r>
      <w:r w:rsidR="00C8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«НИКОЛЬСКОЕ»</w:t>
      </w:r>
    </w:p>
    <w:p w:rsidR="00C84CB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 РАЙОНА   РЕСПУБЛИКИ  БУРЯТИЯ</w:t>
      </w:r>
      <w:r w:rsidR="00C8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4368" w:rsidRPr="00694368" w:rsidRDefault="00C84CB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7FBC" w:rsidRPr="00694368" w:rsidRDefault="00517FBC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FBC" w:rsidRPr="00694368" w:rsidRDefault="007C1E4C" w:rsidP="007C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08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   ноября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 г.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№ 26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</w:t>
      </w:r>
      <w:r w:rsidR="00730B9B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Никольское</w:t>
      </w: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 w:rsidR="00694368" w:rsidRPr="0069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со статьями 5, 11, 22 Федерального закона </w:t>
      </w:r>
      <w:hyperlink r:id="rId6" w:tgtFrame="_blank" w:history="1">
        <w:r w:rsidRPr="00694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муниципально</w:t>
      </w:r>
      <w:bookmarkStart w:id="0" w:name="_GoBack"/>
      <w:bookmarkEnd w:id="0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службе в Российской Федерации»» 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 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«Никольское Мухоршибирского района Республики Бурятия (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8A8" w:rsidRPr="00787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(прилагается).</w:t>
      </w:r>
    </w:p>
    <w:p w:rsidR="00514C76" w:rsidRPr="00514C76" w:rsidRDefault="00517FBC" w:rsidP="0051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 утратившим силу </w:t>
      </w:r>
      <w:hyperlink r:id="rId7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Решение</w:t>
        </w:r>
        <w:r w:rsidR="00514C76"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</w:t>
        </w:r>
        <w:r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№</w:t>
        </w:r>
        <w:r w:rsidR="00514C76"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42 от 09.01.2017г</w:t>
        </w:r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r w:rsidR="00514C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514C76"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</w:t>
      </w:r>
      <w:r w:rsidR="00514C76" w:rsidRPr="0051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14C76" w:rsidRPr="0051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выборных лиц, замещающих муниципальные должности и муниципальных служащих, замещающих должности муниципальной службы муниципального образования «Никольское»</w:t>
      </w:r>
      <w:r w:rsidR="0051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Мухоршибирского района Республики Бурятия (сельское поселение)»</w:t>
      </w:r>
    </w:p>
    <w:p w:rsid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решения возложить на Главу администрации Калашникова И.А.</w:t>
      </w:r>
    </w:p>
    <w:p w:rsidR="00517FBC" w:rsidRDefault="00517FBC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 в силу с</w:t>
      </w:r>
      <w:r w:rsidR="00D1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B26384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84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84" w:rsidRPr="00517FBC" w:rsidRDefault="00B2638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921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И.А. Калашников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021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17FBC" w:rsidRPr="00517FBC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7C1E4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«08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 2021 г. №   26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E1B" w:rsidRPr="00061E1B" w:rsidRDefault="00517FBC" w:rsidP="0006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8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9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от 06.06.2015 № 109 "Об оплате труда лиц, замещающих государственные должности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образование сельское поселение «</w:t>
      </w:r>
      <w:r w:rsidR="00633072">
        <w:rPr>
          <w:rFonts w:ascii="Times New Roman" w:eastAsia="Times New Roman" w:hAnsi="Times New Roman"/>
          <w:color w:val="000000"/>
          <w:sz w:val="24"/>
          <w:szCs w:val="24"/>
        </w:rPr>
        <w:t>Никольское</w:t>
      </w:r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принимается Советом депутатов МО СП «</w:t>
      </w:r>
      <w:r w:rsidR="00633072">
        <w:rPr>
          <w:rFonts w:ascii="Times New Roman" w:eastAsia="Times New Roman" w:hAnsi="Times New Roman"/>
          <w:color w:val="000000"/>
          <w:sz w:val="24"/>
          <w:szCs w:val="24"/>
        </w:rPr>
        <w:t>Никольское</w:t>
      </w:r>
      <w:r w:rsidRPr="00E14B1B">
        <w:rPr>
          <w:rFonts w:ascii="Times New Roman" w:hAnsi="Times New Roman"/>
          <w:sz w:val="24"/>
          <w:szCs w:val="24"/>
        </w:rPr>
        <w:t xml:space="preserve">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633072">
        <w:rPr>
          <w:rFonts w:ascii="Times New Roman" w:hAnsi="Times New Roman"/>
          <w:sz w:val="24"/>
          <w:szCs w:val="24"/>
        </w:rPr>
        <w:t xml:space="preserve">Премиальный фонд для </w:t>
      </w:r>
      <w:r w:rsidR="00E14B1B" w:rsidRPr="00E14B1B">
        <w:rPr>
          <w:rFonts w:ascii="Times New Roman" w:hAnsi="Times New Roman"/>
          <w:sz w:val="24"/>
          <w:szCs w:val="24"/>
        </w:rPr>
        <w:t>выплаты премий главе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 формируется  в размере </w:t>
      </w:r>
      <w:r w:rsidR="009633BA">
        <w:rPr>
          <w:rFonts w:ascii="Times New Roman" w:hAnsi="Times New Roman"/>
          <w:sz w:val="24"/>
          <w:szCs w:val="24"/>
        </w:rPr>
        <w:t xml:space="preserve">до </w:t>
      </w:r>
      <w:r w:rsidR="00E14B1B" w:rsidRPr="00E14B1B">
        <w:rPr>
          <w:rFonts w:ascii="Times New Roman" w:hAnsi="Times New Roman"/>
          <w:sz w:val="24"/>
          <w:szCs w:val="24"/>
        </w:rPr>
        <w:t>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3E2" w:rsidRPr="00517FBC" w:rsidRDefault="00E333E2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E333E2" w:rsidRPr="00517FBC" w:rsidRDefault="00E333E2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окладов муниципальных служащих 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согласно приложению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r w:rsidR="004F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021631" w:rsidRDefault="0002163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r w:rsidR="004F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- в виде выговора -  на 2 месяца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B27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высшие  и главные должности муниципальной службы – до 3 должностных окладов;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ведущие должности муниципальной службы – до 2,5 должностных окладов;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старшие должности муниципальной службы -  до 2 должностных окладов;</w:t>
      </w:r>
    </w:p>
    <w:p w:rsidR="007D5395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-младшие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r w:rsidR="007D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26466" w:rsidRDefault="007D5395" w:rsidP="00326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 Размер денежного вознаграждения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«Никольское»</w:t>
      </w:r>
      <w:r w:rsidR="00326466" w:rsidRPr="0032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местного самоуправления муниципального  образования  «Никольское» на соответствующий год.</w:t>
      </w:r>
      <w:proofErr w:type="gramEnd"/>
    </w:p>
    <w:p w:rsidR="007D5395" w:rsidRDefault="007D539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95" w:rsidRPr="00517FBC" w:rsidRDefault="007D539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021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3C606C" w:rsidP="003C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31693,62</w:t>
            </w:r>
          </w:p>
        </w:tc>
      </w:tr>
    </w:tbl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r w:rsidR="003C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181"/>
        <w:gridCol w:w="4394"/>
      </w:tblGrid>
      <w:tr w:rsidR="00517FBC" w:rsidRPr="00517FBC" w:rsidTr="005E376C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753EC6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4769,16</w:t>
            </w:r>
          </w:p>
        </w:tc>
      </w:tr>
      <w:tr w:rsidR="005E376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6C" w:rsidRPr="00517FB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6C" w:rsidRDefault="005E376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6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4375,98</w:t>
            </w:r>
          </w:p>
        </w:tc>
      </w:tr>
      <w:tr w:rsidR="009F4C8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C8C" w:rsidRDefault="009F4C8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8C" w:rsidRDefault="009F4C8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8C" w:rsidRDefault="009F4C8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4248,52</w:t>
            </w:r>
          </w:p>
        </w:tc>
      </w:tr>
    </w:tbl>
    <w:p w:rsidR="001B16CF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753EC6" w:rsidRPr="00517FBC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оклады главных бухгалтеров устанавливаются на уровне должностных окладов главных специалистов в случае, если отсутствуют подведомственные комитету, управлению учреждения и организации.</w:t>
      </w:r>
    </w:p>
    <w:sectPr w:rsidR="00753EC6" w:rsidRPr="00517FBC" w:rsidSect="00021631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BC"/>
    <w:rsid w:val="00021631"/>
    <w:rsid w:val="00061E1B"/>
    <w:rsid w:val="000D1766"/>
    <w:rsid w:val="00102D7E"/>
    <w:rsid w:val="001B16CF"/>
    <w:rsid w:val="00204921"/>
    <w:rsid w:val="00213885"/>
    <w:rsid w:val="002A49B3"/>
    <w:rsid w:val="002C7BAE"/>
    <w:rsid w:val="002D0DC3"/>
    <w:rsid w:val="00326466"/>
    <w:rsid w:val="003C606C"/>
    <w:rsid w:val="004F4A8F"/>
    <w:rsid w:val="00505ADB"/>
    <w:rsid w:val="00514C76"/>
    <w:rsid w:val="00517FBC"/>
    <w:rsid w:val="005E376C"/>
    <w:rsid w:val="005F7D30"/>
    <w:rsid w:val="00633072"/>
    <w:rsid w:val="00691E07"/>
    <w:rsid w:val="00694368"/>
    <w:rsid w:val="00730B9B"/>
    <w:rsid w:val="00753EC6"/>
    <w:rsid w:val="007878A8"/>
    <w:rsid w:val="007C1E4C"/>
    <w:rsid w:val="007D5395"/>
    <w:rsid w:val="008109C7"/>
    <w:rsid w:val="009633BA"/>
    <w:rsid w:val="009F4C8C"/>
    <w:rsid w:val="00A90FBE"/>
    <w:rsid w:val="00B26384"/>
    <w:rsid w:val="00B27096"/>
    <w:rsid w:val="00C650D1"/>
    <w:rsid w:val="00C84CB8"/>
    <w:rsid w:val="00CF02E0"/>
    <w:rsid w:val="00D10050"/>
    <w:rsid w:val="00D4672B"/>
    <w:rsid w:val="00DC7D98"/>
    <w:rsid w:val="00E14B1B"/>
    <w:rsid w:val="00E2683B"/>
    <w:rsid w:val="00E333E2"/>
    <w:rsid w:val="00EB66D1"/>
    <w:rsid w:val="00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E3C6E0F-D575-4B94-99A9-41E8A05E07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Nikolsk</cp:lastModifiedBy>
  <cp:revision>16</cp:revision>
  <cp:lastPrinted>2021-11-11T07:06:00Z</cp:lastPrinted>
  <dcterms:created xsi:type="dcterms:W3CDTF">2021-04-14T06:09:00Z</dcterms:created>
  <dcterms:modified xsi:type="dcterms:W3CDTF">2021-11-11T07:17:00Z</dcterms:modified>
</cp:coreProperties>
</file>